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0C" w:rsidRDefault="003909A4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Latn-RS"/>
        </w:rPr>
        <w:t>SAOPŠTENJE ZA MEDIJE</w:t>
      </w:r>
    </w:p>
    <w:p w:rsidR="005F460C" w:rsidRDefault="003909A4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Latn-RS"/>
        </w:rPr>
        <w:t xml:space="preserve">Svetski dan borbe protiv lupusa </w:t>
      </w:r>
    </w:p>
    <w:p w:rsidR="005F460C" w:rsidRDefault="003909A4">
      <w:r>
        <w:rPr>
          <w:rFonts w:ascii="Arial" w:hAnsi="Arial" w:cs="Arial"/>
          <w:b/>
          <w:bCs/>
          <w:lang w:val="sr-Latn-RS"/>
        </w:rPr>
        <w:t>BEOGRAD,12. maj 2020.</w:t>
      </w:r>
      <w:r>
        <w:rPr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 xml:space="preserve">- Svetski dan borbe protiv </w:t>
      </w:r>
      <w:r>
        <w:rPr>
          <w:rFonts w:ascii="Arial" w:hAnsi="Arial" w:cs="Arial"/>
          <w:sz w:val="24"/>
          <w:szCs w:val="24"/>
          <w:lang w:val="sr-Latn-RS"/>
        </w:rPr>
        <w:t xml:space="preserve">sistemskog lupus eritematozusa (SLE) </w:t>
      </w:r>
      <w:r w:rsidR="00F14ABE">
        <w:rPr>
          <w:rFonts w:ascii="Arial" w:hAnsi="Arial" w:cs="Arial"/>
          <w:sz w:val="24"/>
          <w:szCs w:val="24"/>
          <w:lang w:val="sr-Latn-RS"/>
        </w:rPr>
        <w:t>je 10.maj. O</w:t>
      </w:r>
      <w:r w:rsidR="00274931">
        <w:rPr>
          <w:rFonts w:ascii="Arial" w:hAnsi="Arial" w:cs="Arial"/>
          <w:sz w:val="24"/>
          <w:szCs w:val="24"/>
          <w:lang w:val="sr-Latn-RS"/>
        </w:rPr>
        <w:t xml:space="preserve">ve godine  to pada u </w:t>
      </w:r>
      <w:r>
        <w:rPr>
          <w:rFonts w:ascii="Arial" w:hAnsi="Arial" w:cs="Arial"/>
          <w:sz w:val="24"/>
          <w:szCs w:val="24"/>
          <w:lang w:val="sr-Latn-RS"/>
        </w:rPr>
        <w:t>nedelja,</w:t>
      </w:r>
      <w:r w:rsidR="00274931">
        <w:rPr>
          <w:rFonts w:ascii="Arial" w:hAnsi="Arial" w:cs="Arial"/>
          <w:sz w:val="24"/>
          <w:szCs w:val="24"/>
          <w:lang w:val="sr-Latn-RS"/>
        </w:rPr>
        <w:t xml:space="preserve"> zato ga obeležavamo </w:t>
      </w:r>
      <w:r w:rsidR="00F14ABE">
        <w:rPr>
          <w:rFonts w:ascii="Arial" w:hAnsi="Arial" w:cs="Arial"/>
          <w:sz w:val="24"/>
          <w:szCs w:val="24"/>
          <w:lang w:val="sr-Latn-RS"/>
        </w:rPr>
        <w:t xml:space="preserve">utorak </w:t>
      </w:r>
      <w:bookmarkStart w:id="0" w:name="_GoBack"/>
      <w:bookmarkEnd w:id="0"/>
      <w:r w:rsidR="00274931">
        <w:rPr>
          <w:rFonts w:ascii="Arial" w:hAnsi="Arial" w:cs="Arial"/>
          <w:sz w:val="24"/>
          <w:szCs w:val="24"/>
          <w:lang w:val="sr-Latn-RS"/>
        </w:rPr>
        <w:t>12.maja</w:t>
      </w:r>
      <w:r>
        <w:rPr>
          <w:rFonts w:ascii="Arial" w:hAnsi="Arial" w:cs="Arial"/>
          <w:sz w:val="24"/>
          <w:szCs w:val="24"/>
          <w:lang w:val="sr-Latn-RS"/>
        </w:rPr>
        <w:t xml:space="preserve"> pod sloganom „ 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Hajde da ne ćutimo“ u organizaciji Udruženja obolelih od reumatskih bolesti Srbije.</w:t>
      </w:r>
      <w:r>
        <w:rPr>
          <w:rFonts w:ascii="Arial" w:hAnsi="Arial" w:cs="Arial"/>
          <w:sz w:val="24"/>
          <w:szCs w:val="24"/>
          <w:lang w:val="sr-Latn-RS"/>
        </w:rPr>
        <w:t xml:space="preserve"> Pacijenti ove godine imaju priliku da preko Interneta, a posredstvom  predavanja eminentnih stručnjaka dobiju više infor</w:t>
      </w:r>
      <w:r>
        <w:rPr>
          <w:rFonts w:ascii="Arial" w:hAnsi="Arial" w:cs="Arial"/>
          <w:sz w:val="24"/>
          <w:szCs w:val="24"/>
          <w:lang w:val="sr-Latn-RS"/>
        </w:rPr>
        <w:t>macija o samom toku bolesti i lečenju. Cilj obeležavanja Svetskog dana lupusa  je podizanje svesti u javnosti o ovoj teškoj bolesti, o kojoj je se veoma malo zna.</w:t>
      </w:r>
    </w:p>
    <w:p w:rsidR="005F460C" w:rsidRDefault="003909A4">
      <w:pPr>
        <w:pStyle w:val="PlainText"/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Prim. dr Mirjana  Lapčević- predsednik Udruženja obolelih od reumatskih bolesti Srbije </w:t>
      </w:r>
      <w:r>
        <w:rPr>
          <w:rFonts w:ascii="Arial" w:hAnsi="Arial" w:cs="Arial"/>
          <w:sz w:val="24"/>
          <w:szCs w:val="24"/>
          <w:lang w:val="sr-Latn-RS"/>
        </w:rPr>
        <w:t>istak</w:t>
      </w:r>
      <w:r>
        <w:rPr>
          <w:rFonts w:ascii="Arial" w:hAnsi="Arial" w:cs="Arial"/>
          <w:sz w:val="24"/>
          <w:szCs w:val="24"/>
          <w:lang w:val="sr-Latn-RS"/>
        </w:rPr>
        <w:t xml:space="preserve">la je da od ove bolesti boluje oko 2500 ljudi od 16 do 40 godina, među kojima su pre svega mlade žene u reproduktivnom i radnom periodu. Podaci pokaziju da na 9 žena oboli svega jedan muškarac. U lečenju obolelih od lupusa učestvuju različiti specijalisti </w:t>
      </w:r>
      <w:r>
        <w:rPr>
          <w:rFonts w:ascii="Arial" w:hAnsi="Arial" w:cs="Arial"/>
          <w:sz w:val="24"/>
          <w:szCs w:val="24"/>
          <w:lang w:val="sr-Latn-RS"/>
        </w:rPr>
        <w:t>pojedinačno, a najčešće u timu (interdisciplinarno): internisti i pedijatri, sa užom specijalizacijom iz reumatologije, alergologije i imunologije, pulmologije, hematologije, nefrologije; dermatovenerolozi, i  neurolozi.</w:t>
      </w:r>
      <w: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lupusom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lece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kortik</w:t>
      </w:r>
      <w:r>
        <w:rPr>
          <w:rFonts w:ascii="Arial" w:hAnsi="Arial" w:cs="Arial"/>
          <w:sz w:val="24"/>
          <w:szCs w:val="24"/>
        </w:rPr>
        <w:t>osteroidima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azatioprinom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ciklofosfamidom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ciklisporinom</w:t>
      </w:r>
      <w:proofErr w:type="spellEnd"/>
      <w:r>
        <w:rPr>
          <w:rFonts w:ascii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hAnsi="Arial" w:cs="Arial"/>
          <w:sz w:val="24"/>
          <w:szCs w:val="24"/>
        </w:rPr>
        <w:t>metotreksatom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nekad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intravenskim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imunoglobulinima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</w:t>
      </w:r>
      <w:proofErr w:type="spellEnd"/>
      <w:r>
        <w:rPr>
          <w:rFonts w:ascii="Arial" w:hAnsi="Arial" w:cs="Arial"/>
          <w:sz w:val="24"/>
          <w:szCs w:val="24"/>
        </w:rPr>
        <w:t xml:space="preserve"> je o </w:t>
      </w:r>
      <w:proofErr w:type="spellStart"/>
      <w:r>
        <w:rPr>
          <w:rFonts w:ascii="Arial" w:hAnsi="Arial" w:cs="Arial"/>
          <w:sz w:val="24"/>
          <w:szCs w:val="24"/>
        </w:rPr>
        <w:t>trošku</w:t>
      </w:r>
      <w:proofErr w:type="spellEnd"/>
      <w:r>
        <w:rPr>
          <w:rFonts w:ascii="Arial" w:hAnsi="Arial" w:cs="Arial"/>
          <w:sz w:val="24"/>
          <w:szCs w:val="24"/>
        </w:rPr>
        <w:t xml:space="preserve"> RFZO. Ono </w:t>
      </w:r>
      <w:proofErr w:type="spellStart"/>
      <w:r>
        <w:rPr>
          <w:rFonts w:ascii="Arial" w:hAnsi="Arial" w:cs="Arial"/>
          <w:sz w:val="24"/>
          <w:szCs w:val="24"/>
        </w:rPr>
        <w:t>sto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svakako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bitno</w:t>
      </w:r>
      <w:proofErr w:type="spellEnd"/>
      <w:r>
        <w:rPr>
          <w:rFonts w:ascii="Arial" w:hAnsi="Arial" w:cs="Arial"/>
          <w:sz w:val="24"/>
          <w:szCs w:val="24"/>
        </w:rPr>
        <w:t xml:space="preserve"> je da se </w:t>
      </w:r>
      <w:proofErr w:type="spellStart"/>
      <w:r>
        <w:rPr>
          <w:rFonts w:ascii="Arial" w:hAnsi="Arial" w:cs="Arial"/>
          <w:sz w:val="24"/>
          <w:szCs w:val="24"/>
        </w:rPr>
        <w:t>svim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bolesnicima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obolelim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lupusa</w:t>
      </w:r>
      <w:proofErr w:type="spellEnd"/>
      <w:r>
        <w:rPr>
          <w:rFonts w:ascii="Arial" w:hAnsi="Arial" w:cs="Arial"/>
          <w:sz w:val="24"/>
          <w:szCs w:val="24"/>
        </w:rPr>
        <w:t xml:space="preserve"> bez </w:t>
      </w:r>
      <w:proofErr w:type="spellStart"/>
      <w:r>
        <w:rPr>
          <w:rFonts w:ascii="Arial" w:hAnsi="Arial" w:cs="Arial"/>
          <w:sz w:val="24"/>
          <w:szCs w:val="24"/>
        </w:rPr>
        <w:t>obzira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manifestacije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savetuje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terapija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antima</w:t>
      </w:r>
      <w:r>
        <w:rPr>
          <w:rFonts w:ascii="Arial" w:hAnsi="Arial" w:cs="Arial"/>
          <w:sz w:val="24"/>
          <w:szCs w:val="24"/>
        </w:rPr>
        <w:t>laricima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F460C" w:rsidRDefault="005F460C">
      <w:pPr>
        <w:rPr>
          <w:rFonts w:ascii="Arial" w:hAnsi="Arial" w:cs="Arial"/>
          <w:sz w:val="24"/>
          <w:szCs w:val="24"/>
          <w:lang w:val="sr-Latn-RS"/>
        </w:rPr>
      </w:pPr>
    </w:p>
    <w:p w:rsidR="005F460C" w:rsidRDefault="003909A4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- Preko našeg udruženja sam upoznala obolele od lupusa koji imaju artritis i razumela koliko im je teško. Zbog toga želimo da okupimo obolele od lupusa i sa manifestacijama na drugim organima i da zajedno postanemo deo Evropske lige za borbu p</w:t>
      </w:r>
      <w:r>
        <w:rPr>
          <w:rFonts w:ascii="Arial" w:hAnsi="Arial" w:cs="Arial"/>
          <w:sz w:val="24"/>
          <w:szCs w:val="24"/>
          <w:lang w:val="sr-Latn-RS"/>
        </w:rPr>
        <w:t xml:space="preserve">rotiv lupusa. Njihovo znanje, iskustvo i smernice pomoći će nam da se izborimo za dostupnost inovativne terapije za lečenje obolelih od lupusa u Srbiji, istakla je dr Lapčević. </w:t>
      </w:r>
    </w:p>
    <w:p w:rsidR="005F460C" w:rsidRDefault="003909A4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Ona je posebno naglasila da je Udruženje obolelih od reumatskih bolesti Srbij</w:t>
      </w:r>
      <w:r>
        <w:rPr>
          <w:rFonts w:ascii="Arial" w:hAnsi="Arial" w:cs="Arial"/>
          <w:sz w:val="24"/>
          <w:szCs w:val="24"/>
          <w:lang w:val="sr-Latn-RS"/>
        </w:rPr>
        <w:t>e (ORS) na jednoj od svojih sednica ove godine osnovalo deo posvećen lupusu koju vodi prof.dr Tatjana Jeftović- Stoimenov sa Medicinskog fakulteta Univerziteta u Nišu, koja se od lupusa razbolela na prvoj godini studija medicine.</w:t>
      </w:r>
    </w:p>
    <w:p w:rsidR="005F460C" w:rsidRDefault="003909A4">
      <w:pPr>
        <w:spacing w:beforeAutospacing="1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- Glavni motiv što sam se </w:t>
      </w:r>
      <w:r>
        <w:rPr>
          <w:rFonts w:ascii="Arial" w:hAnsi="Arial" w:cs="Arial"/>
          <w:sz w:val="24"/>
          <w:szCs w:val="24"/>
          <w:lang w:val="sr-Latn-RS"/>
        </w:rPr>
        <w:t>pridružila Udruženju pacijenata obolelih od reumatskih bolesti i prihvatila da vodim deo ORSa posvećen lupusu je želja da kao lekar i kao pacijent pomognem ostalim bolesnicima obolelim od ove bolesti da pre svega razumeju bolest sa kojom se suočavaju, i da</w:t>
      </w:r>
      <w:r>
        <w:rPr>
          <w:rFonts w:ascii="Arial" w:hAnsi="Arial" w:cs="Arial"/>
          <w:sz w:val="24"/>
          <w:szCs w:val="24"/>
          <w:lang w:val="sr-Latn-RS"/>
        </w:rPr>
        <w:t xml:space="preserve"> svojim primerom pokažem da je to bolest sa kojom se može živeti ukoliko je prihvatite i pridržavate se saveta stručnjaka. Najvažnija motivacija  </w:t>
      </w:r>
      <w:r>
        <w:rPr>
          <w:rFonts w:ascii="Arial" w:hAnsi="Arial" w:cs="Arial"/>
          <w:sz w:val="24"/>
          <w:szCs w:val="24"/>
          <w:lang w:val="sr-Latn-RS"/>
        </w:rPr>
        <w:lastRenderedPageBreak/>
        <w:t>je  da pružim podršku svim obolelim u trenucima kada im je podrška najpotrebnija, istakla je</w:t>
      </w: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, prof dr Tatjana 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Jeftović- Stoimenov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Medicinski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fakultet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Univerziteta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u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Nišu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predstavnik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obolelih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5F460C" w:rsidRDefault="003909A4">
      <w:pPr>
        <w:spacing w:beforeAutospacing="1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Govoreći o ovoj veoma  teškoj bolesti, </w:t>
      </w: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prof. dr Jelena Vojinović, 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pedijatar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reumatolog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i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imunolog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Medicinski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 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fakultet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Univerziteta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u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Nišu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istakla je da je sistemski lupu</w:t>
      </w:r>
      <w:r>
        <w:rPr>
          <w:rFonts w:ascii="Arial" w:hAnsi="Arial" w:cs="Arial"/>
          <w:sz w:val="24"/>
          <w:szCs w:val="24"/>
          <w:lang w:val="sr-Latn-RS"/>
        </w:rPr>
        <w:t xml:space="preserve">s eritematotozus (SLE)  hronično, multisistemsko, autoimunsko oboljenje sa zahvatanjem kože, zglobova, bubrega, pluća, nervnog sistema, seroznih membrana i/ili drugih organa u telu, i nalazom brojnih autoantitela naročito na nukleusne antigene. </w:t>
      </w:r>
      <w:proofErr w:type="spellStart"/>
      <w:r>
        <w:rPr>
          <w:rFonts w:ascii="Arial" w:hAnsi="Arial" w:cs="Arial"/>
          <w:sz w:val="24"/>
          <w:szCs w:val="24"/>
        </w:rPr>
        <w:t>Sistemski</w:t>
      </w:r>
      <w:proofErr w:type="spellEnd"/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upus </w:t>
      </w:r>
      <w:proofErr w:type="spellStart"/>
      <w:r>
        <w:rPr>
          <w:rFonts w:ascii="Arial" w:hAnsi="Arial" w:cs="Arial"/>
          <w:sz w:val="24"/>
          <w:szCs w:val="24"/>
        </w:rPr>
        <w:t>eritematozus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retka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dečijeg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</w:t>
      </w:r>
      <w:proofErr w:type="spellEnd"/>
      <w:r>
        <w:rPr>
          <w:rFonts w:ascii="Arial" w:hAnsi="Arial" w:cs="Arial"/>
          <w:sz w:val="24"/>
          <w:szCs w:val="24"/>
        </w:rPr>
        <w:t xml:space="preserve">, a </w:t>
      </w:r>
      <w:proofErr w:type="spellStart"/>
      <w:r>
        <w:rPr>
          <w:rFonts w:ascii="Arial" w:hAnsi="Arial" w:cs="Arial"/>
          <w:sz w:val="24"/>
          <w:szCs w:val="24"/>
        </w:rPr>
        <w:t>prevalenca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obolelih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100.000 </w:t>
      </w:r>
      <w:proofErr w:type="spellStart"/>
      <w:r>
        <w:rPr>
          <w:rFonts w:ascii="Arial" w:hAnsi="Arial" w:cs="Arial"/>
          <w:sz w:val="24"/>
          <w:szCs w:val="24"/>
        </w:rPr>
        <w:t>dece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sz w:val="24"/>
          <w:szCs w:val="24"/>
        </w:rPr>
        <w:t>odsto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obolelih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SLE </w:t>
      </w:r>
      <w:proofErr w:type="spellStart"/>
      <w:r>
        <w:rPr>
          <w:rFonts w:ascii="Arial" w:hAnsi="Arial" w:cs="Arial"/>
          <w:sz w:val="24"/>
          <w:szCs w:val="24"/>
        </w:rPr>
        <w:t>prva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manifestacija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javlja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upravo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detinjstvu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adolescenciji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Simptomi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se  </w:t>
      </w:r>
      <w:proofErr w:type="spellStart"/>
      <w:r>
        <w:rPr>
          <w:rFonts w:ascii="Arial" w:hAnsi="Arial" w:cs="Arial"/>
          <w:sz w:val="24"/>
          <w:szCs w:val="24"/>
        </w:rPr>
        <w:t>češće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javlja</w:t>
      </w:r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devojčica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adolescenciji</w:t>
      </w:r>
      <w:proofErr w:type="spellEnd"/>
      <w:r>
        <w:rPr>
          <w:rFonts w:ascii="Arial" w:hAnsi="Arial" w:cs="Arial"/>
          <w:sz w:val="24"/>
          <w:szCs w:val="24"/>
        </w:rPr>
        <w:t>. 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Najčešći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simptomi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mučnina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izražena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malaksalost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povišena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temperatura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intermitentnog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tipa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smanjenje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težine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anoreksija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Međutim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najveći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multisistemsku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prezentaciju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posebne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važnosti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prepoz</w:t>
      </w:r>
      <w:r>
        <w:rPr>
          <w:rFonts w:ascii="Arial" w:hAnsi="Arial" w:cs="Arial"/>
          <w:sz w:val="24"/>
          <w:szCs w:val="24"/>
        </w:rPr>
        <w:t>navanje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antifosfolipidnog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sindroma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prisustva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antitela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posebno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trudnica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dovesti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gubitka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neonatalnog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lupusnog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sindroma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F460C" w:rsidRDefault="003909A4">
      <w:pPr>
        <w:spacing w:beforeAutospacing="1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Latn-RS"/>
        </w:rPr>
        <w:t>O pojavi sistemskog eritemskog lupusa kod žena koje planiraju trudnoću</w:t>
      </w:r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b/>
          <w:lang w:val="es-ES"/>
        </w:rPr>
        <w:t>prof.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proofErr w:type="gramStart"/>
      <w:r>
        <w:rPr>
          <w:rFonts w:ascii="Arial" w:hAnsi="Arial" w:cs="Arial"/>
          <w:b/>
          <w:lang w:val="es-ES"/>
        </w:rPr>
        <w:t>dr</w:t>
      </w:r>
      <w:proofErr w:type="gramEnd"/>
      <w:r>
        <w:rPr>
          <w:rFonts w:ascii="Arial" w:hAnsi="Arial" w:cs="Arial"/>
          <w:b/>
          <w:lang w:val="es-ES"/>
        </w:rPr>
        <w:t xml:space="preserve"> Mirjana </w:t>
      </w:r>
      <w:proofErr w:type="spellStart"/>
      <w:r>
        <w:rPr>
          <w:rFonts w:ascii="Arial" w:hAnsi="Arial" w:cs="Arial"/>
          <w:b/>
          <w:lang w:val="es-ES"/>
        </w:rPr>
        <w:t>Šefik</w:t>
      </w:r>
      <w:proofErr w:type="spellEnd"/>
      <w:r>
        <w:rPr>
          <w:rFonts w:ascii="Arial" w:hAnsi="Arial" w:cs="Arial"/>
          <w:b/>
          <w:lang w:val="es-ES"/>
        </w:rPr>
        <w:t xml:space="preserve"> - </w:t>
      </w:r>
      <w:r>
        <w:rPr>
          <w:rFonts w:ascii="Arial" w:hAnsi="Arial" w:cs="Arial"/>
          <w:b/>
          <w:lang w:val="es-ES"/>
        </w:rPr>
        <w:t>Bukilica,</w:t>
      </w:r>
      <w:r>
        <w:rPr>
          <w:rFonts w:ascii="Arial" w:hAnsi="Arial" w:cs="Arial"/>
          <w:color w:val="FF0000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 xml:space="preserve">Institut za reumatologiju Beograd,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Medicinski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fakultet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Univerziteta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u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Beogradu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predsednik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Udruženja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reumatologa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Srbije (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UReS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kaže:</w:t>
      </w:r>
    </w:p>
    <w:p w:rsidR="005F460C" w:rsidRDefault="003909A4">
      <w:pPr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 - Sistemski eritemski lupus (SEL) se najčešće javlja kod žena u reproduktivnom periodu. Obolele žene imaju strah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od toga kako će njihova bolest i lekovi koje koriste da utiču na plod i da li će trudnoća da dovede do pogoršanja njihove bolesti. Postoji nekoliko preduslova da trudnoća kod žene obolele od SEL bude uspešna: 1)  o želji da zatrudni treba da obavesti nadl</w:t>
      </w:r>
      <w:r>
        <w:rPr>
          <w:rFonts w:ascii="Arial" w:eastAsia="Times New Roman" w:hAnsi="Arial" w:cs="Arial"/>
          <w:sz w:val="24"/>
          <w:szCs w:val="24"/>
          <w:lang w:val="sr-Latn-RS"/>
        </w:rPr>
        <w:t>ežnog doktora (reumatologa, imunologa, internistu i dr.) da bi se iz terapije isključili lekovi koji mogu štetno da utiču na plod; 2) trudnoća treba da se planira kada je bolest mirna (u remisiji) ili nisko aktivna; 3) pre trudnoće kod bolesnice treba urad</w:t>
      </w:r>
      <w:r>
        <w:rPr>
          <w:rFonts w:ascii="Arial" w:eastAsia="Times New Roman" w:hAnsi="Arial" w:cs="Arial"/>
          <w:sz w:val="24"/>
          <w:szCs w:val="24"/>
          <w:lang w:val="sr-Latn-RS"/>
        </w:rPr>
        <w:t>iti kompletan profil autoantitela uključujući i antifosfolipidna antitela; 4) tokom trudnoće neophodne su češće kontrole nadležnog doktora i ginekologa .  </w:t>
      </w:r>
    </w:p>
    <w:p w:rsidR="005F460C" w:rsidRDefault="003909A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Prof. Šefik – Bukilica je posebno istakla da je u jednoj studiji rađenoj na Institutu za reumatologi</w:t>
      </w:r>
      <w:r>
        <w:rPr>
          <w:rFonts w:ascii="Arial" w:eastAsia="Times New Roman" w:hAnsi="Arial" w:cs="Arial"/>
          <w:sz w:val="24"/>
          <w:szCs w:val="24"/>
          <w:lang w:val="sr-Latn-RS"/>
        </w:rPr>
        <w:t>ju  Beograd</w:t>
      </w:r>
      <w:r>
        <w:rPr>
          <w:rFonts w:ascii="Arial" w:eastAsia="Times New Roman" w:hAnsi="Arial" w:cs="Arial"/>
          <w:color w:val="FF0000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utvrđeno je da je kod bolesnica sa SEL procenat uspešno iznesenih trudnoća iznosio 82.98 odsto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Ona smatra da je veoma</w:t>
      </w:r>
      <w:r>
        <w:rPr>
          <w:rFonts w:ascii="Arial" w:eastAsia="Times New Roman" w:hAnsi="Arial" w:cs="Arial"/>
          <w:strike/>
          <w:color w:val="FF0000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bitno pratiti obolelu i u prvih 6 meseci posle porođaja, jer se može desiti aktivacija bolesti.</w:t>
      </w:r>
    </w:p>
    <w:p w:rsidR="005F460C" w:rsidRDefault="005F460C"/>
    <w:sectPr w:rsidR="005F460C">
      <w:headerReference w:type="default" r:id="rId7"/>
      <w:pgSz w:w="12240" w:h="15840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A4" w:rsidRDefault="003909A4">
      <w:pPr>
        <w:spacing w:after="0" w:line="240" w:lineRule="auto"/>
      </w:pPr>
      <w:r>
        <w:separator/>
      </w:r>
    </w:p>
  </w:endnote>
  <w:endnote w:type="continuationSeparator" w:id="0">
    <w:p w:rsidR="003909A4" w:rsidRDefault="0039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A4" w:rsidRDefault="003909A4">
      <w:pPr>
        <w:spacing w:after="0" w:line="240" w:lineRule="auto"/>
      </w:pPr>
      <w:r>
        <w:separator/>
      </w:r>
    </w:p>
  </w:footnote>
  <w:footnote w:type="continuationSeparator" w:id="0">
    <w:p w:rsidR="003909A4" w:rsidRDefault="0039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C" w:rsidRDefault="003909A4">
    <w:pPr>
      <w:pStyle w:val="Header"/>
    </w:pPr>
    <w:r>
      <w:rPr>
        <w:noProof/>
      </w:rPr>
      <w:drawing>
        <wp:inline distT="0" distB="0" distL="0" distR="0">
          <wp:extent cx="2089150" cy="817880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460C" w:rsidRDefault="005F4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0C"/>
    <w:rsid w:val="00274931"/>
    <w:rsid w:val="003909A4"/>
    <w:rsid w:val="005F460C"/>
    <w:rsid w:val="00F1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16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A3916"/>
  </w:style>
  <w:style w:type="character" w:customStyle="1" w:styleId="FooterChar">
    <w:name w:val="Footer Char"/>
    <w:basedOn w:val="DefaultParagraphFont"/>
    <w:link w:val="Footer"/>
    <w:uiPriority w:val="99"/>
    <w:qFormat/>
    <w:rsid w:val="00EA391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B5FB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D5B94"/>
    <w:rPr>
      <w:rFonts w:ascii="Calibri" w:hAnsi="Calibri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EA3916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A3916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5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D5B94"/>
    <w:pPr>
      <w:spacing w:after="0" w:line="240" w:lineRule="auto"/>
    </w:pPr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16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A3916"/>
  </w:style>
  <w:style w:type="character" w:customStyle="1" w:styleId="FooterChar">
    <w:name w:val="Footer Char"/>
    <w:basedOn w:val="DefaultParagraphFont"/>
    <w:link w:val="Footer"/>
    <w:uiPriority w:val="99"/>
    <w:qFormat/>
    <w:rsid w:val="00EA391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B5FB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D5B94"/>
    <w:rPr>
      <w:rFonts w:ascii="Calibri" w:hAnsi="Calibri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EA3916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A3916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5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D5B94"/>
    <w:pPr>
      <w:spacing w:after="0" w:line="240" w:lineRule="auto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Birac</dc:creator>
  <cp:lastModifiedBy>Lapcevic</cp:lastModifiedBy>
  <cp:revision>3</cp:revision>
  <dcterms:created xsi:type="dcterms:W3CDTF">2020-05-07T11:04:00Z</dcterms:created>
  <dcterms:modified xsi:type="dcterms:W3CDTF">2020-05-07T11:06:00Z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