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L="0" distT="0" distB="0" distR="0">
            <wp:extent cx="5689600" cy="1295400"/>
            <wp:effectExtent l="0" t="0" r="0" b="0"/>
            <wp:docPr id="1026" name="_x0000_t75" descr="A green background with blue textDescription automatically generate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689600" cy="1295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Konferenciji</w:t>
      </w:r>
      <w:r>
        <w:rPr>
          <w:rFonts w:ascii="Times New Roman" w:hAnsi="Times New Roman"/>
          <w:sz w:val="24"/>
          <w:szCs w:val="24"/>
        </w:rPr>
        <w:t xml:space="preserve"> EULAR PARE-a (PARE</w:t>
      </w:r>
      <w:r>
        <w:rPr>
          <w:rFonts w:ascii="Times New Roman" w:hAnsi="Times New Roman"/>
          <w:sz w:val="24"/>
          <w:szCs w:val="24"/>
        </w:rPr>
        <w:t xml:space="preserve">),  </w:t>
      </w:r>
      <w:r>
        <w:rPr>
          <w:rFonts w:ascii="Times New Roman" w:hAnsi="Times New Roman"/>
          <w:sz w:val="24"/>
          <w:szCs w:val="24"/>
        </w:rPr>
        <w:t>koja</w:t>
      </w:r>
      <w:r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>održana</w:t>
      </w:r>
      <w:r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>Briselu</w:t>
      </w:r>
      <w:r>
        <w:rPr>
          <w:rFonts w:ascii="Times New Roman" w:hAnsi="Times New Roman"/>
          <w:sz w:val="24"/>
          <w:szCs w:val="24"/>
        </w:rPr>
        <w:t xml:space="preserve"> od 28.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30. </w:t>
      </w:r>
      <w:r>
        <w:rPr>
          <w:rFonts w:ascii="Times New Roman" w:hAnsi="Times New Roman"/>
          <w:sz w:val="24"/>
          <w:szCs w:val="24"/>
        </w:rPr>
        <w:t>novembra</w:t>
      </w:r>
      <w:r>
        <w:rPr>
          <w:rFonts w:ascii="Times New Roman" w:hAnsi="Times New Roman"/>
          <w:sz w:val="24"/>
          <w:szCs w:val="24"/>
        </w:rPr>
        <w:t xml:space="preserve"> 2024. </w:t>
      </w:r>
      <w:r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, u </w:t>
      </w:r>
      <w:r>
        <w:rPr>
          <w:rFonts w:ascii="Times New Roman" w:hAnsi="Times New Roman"/>
          <w:sz w:val="24"/>
          <w:szCs w:val="24"/>
        </w:rPr>
        <w:t>ime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našeg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prisustvovale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četiri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predstavnice</w:t>
      </w:r>
      <w:r>
        <w:rPr>
          <w:rFonts w:ascii="Times New Roman" w:hAnsi="Times New Roman"/>
          <w:sz w:val="24"/>
          <w:szCs w:val="24"/>
        </w:rPr>
        <w:t xml:space="preserve"> – Marija Kosanović, Sunčica Đorđević, Tijana Bojanić i Ivana Moldovan. </w:t>
      </w:r>
      <w:r>
        <w:rPr>
          <w:rFonts w:ascii="Times New Roman" w:hAnsi="Times New Roman"/>
          <w:sz w:val="24"/>
          <w:szCs w:val="24"/>
          <w:lang w:val="pl-PL"/>
        </w:rPr>
        <w:t>Sve troškove njihovog boravka (odlaska i smeštaja) snosio je PARE.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Na konferenciji je bilo preko 100 učenika iz više od 30 država Evrope, Južne Amerike, Afrike i Australije. 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Fokus ovogodišnje konferencije bile su dve teme: Kampanja EULAR manifesto i EULAR edukacija - Podstaknite budu</w:t>
      </w:r>
      <w:r>
        <w:rPr>
          <w:rFonts w:ascii="Times New Roman" w:hAnsi="Times New Roman"/>
          <w:sz w:val="24"/>
          <w:szCs w:val="24"/>
          <w:lang w:val="en-US"/>
        </w:rPr>
        <w:t>ć</w:t>
      </w:r>
      <w:r>
        <w:rPr>
          <w:rFonts w:ascii="Times New Roman" w:hAnsi="Times New Roman"/>
          <w:sz w:val="24"/>
          <w:szCs w:val="24"/>
          <w:lang w:val="pl-PL"/>
        </w:rPr>
        <w:t xml:space="preserve">nost proširenog uključivanja Pacijenta partnera u istraživanju - </w:t>
      </w:r>
      <w:r>
        <w:rPr>
          <w:rFonts w:ascii="Times New Roman" w:hAnsi="Times New Roman"/>
          <w:sz w:val="24"/>
          <w:szCs w:val="24"/>
          <w:lang w:val="en-US"/>
        </w:rPr>
        <w:t xml:space="preserve">PPI-a. 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Prvog dana je održana sesija o kampanji EULAR manifesto. 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val="pl-PL" w:eastAsia="en-GB"/>
        </w:rPr>
        <w:t>Ideja projekta Manifesto je da se izazovu reakcije evropskih državnih organa i ostalih organa koji donose odluke, n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eastAsia="en-GB"/>
        </w:rPr>
        <w:t>a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val="pl-PL" w:eastAsia="en-GB"/>
        </w:rPr>
        <w:t xml:space="preserve"> zdravstve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eastAsia="en-GB"/>
        </w:rPr>
        <w:t>ne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val="pl-PL" w:eastAsia="en-GB"/>
        </w:rPr>
        <w:t xml:space="preserve"> i socio-ekonomsk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eastAsia="en-GB"/>
        </w:rPr>
        <w:t>e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val="pl-PL" w:eastAsia="en-GB"/>
        </w:rPr>
        <w:t xml:space="preserve"> problem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eastAsia="en-GB"/>
        </w:rPr>
        <w:t>e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val="pl-PL" w:eastAsia="en-GB"/>
        </w:rPr>
        <w:t xml:space="preserve"> koje nose reumatske i mišićno-koštane bolesti (RMKB). Da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val="en-US" w:eastAsia="en-GB"/>
        </w:rPr>
        <w:t xml:space="preserve"> 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val="pl-PL" w:eastAsia="en-GB"/>
        </w:rPr>
        <w:t xml:space="preserve">bi se građani Evrope, zdravstveni sistemi i sistemi socijalne zaštite, kao i ekonomija svake evropske države zaštitili od uticaja koje na njih mogu imati RMKB, potrebna je koordinirana evropska reakcija, a kako se RMKB često nazivaju „nevidljivim bolestima“ 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val="en-US" w:eastAsia="en-GB"/>
        </w:rPr>
        <w:t xml:space="preserve">potrebno je da postanu vidljive. 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>Svest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 xml:space="preserve"> 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>donosilaca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 xml:space="preserve"> 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>odluka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 xml:space="preserve"> i 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>građana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 xml:space="preserve"> 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>Evrope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 xml:space="preserve"> o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eastAsia="en-GB"/>
        </w:rPr>
        <w:t xml:space="preserve"> RMKB i njihovom 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>uticaju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 xml:space="preserve"> je 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>veoma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 xml:space="preserve"> 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>niska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 xml:space="preserve">. 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>Shodno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 xml:space="preserve"> tome, 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val="pl-PL" w:eastAsia="en-GB"/>
        </w:rPr>
        <w:t xml:space="preserve">ove vrste bolesti se često ignorišu kada se definišu politički i finansijski prioriteti, iako su RMKB drugi najčešći razlog za odlazak na lekarski pregled, i u većini zemalja čine 10 - 20% prakse primarne zdravstvene zaštite.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cs="Helvetica" w:hAnsi="Times New Roman"/>
          <w:color w:val="222222"/>
          <w:kern w:val="0"/>
          <w:sz w:val="24"/>
          <w:szCs w:val="24"/>
          <w:lang w:val="pl-PL" w:eastAsia="en-GB"/>
        </w:rPr>
        <w:t xml:space="preserve">Planirano vreme za ostvarenje projekta Manifesto je 2024-2029. </w:t>
      </w:r>
      <w:r>
        <w:rPr>
          <w:rFonts w:ascii="Times New Roman" w:cs="Helvetica" w:hAnsi="Times New Roman"/>
          <w:color w:val="222222"/>
          <w:kern w:val="0"/>
          <w:sz w:val="24"/>
          <w:szCs w:val="24"/>
          <w:lang w:val="en-US" w:eastAsia="en-GB"/>
        </w:rPr>
        <w:t>godina</w:t>
      </w:r>
      <w:r>
        <w:rPr>
          <w:rFonts w:ascii="Times New Roman" w:cs="Helvetica" w:hAnsi="Times New Roman"/>
          <w:color w:val="222222"/>
          <w:kern w:val="0"/>
          <w:sz w:val="24"/>
          <w:szCs w:val="24"/>
          <w:shd w:val="clear" w:color="auto" w:fill="ffffff"/>
          <w:lang w:val="en-US" w:eastAsia="en-GB"/>
        </w:rPr>
        <w:t xml:space="preserve">. </w:t>
      </w:r>
    </w:p>
    <w:p>
      <w:pPr>
        <w:pStyle w:val="style0"/>
        <w:jc w:val="both"/>
        <w:rPr>
          <w:rFonts w:ascii="Times New Roman" w:hAnsi="Times New Roman"/>
          <w:sz w:val="24"/>
          <w:szCs w:val="24"/>
          <w:lang w:val="pl-PL"/>
        </w:rPr>
      </w:pP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Od aktuelnosti 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  <w:lang w:val="en-US"/>
        </w:rPr>
        <w:t>vezi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ovim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istaknuta je važnost nove agende 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EU politika zdravstvene i socijalne politike i izbora za EU parlament </w:t>
      </w:r>
      <w:r>
        <w:rPr>
          <w:rFonts w:ascii="Times New Roman" w:cs="Arial" w:hAnsi="Times New Roman"/>
          <w:sz w:val="24"/>
          <w:szCs w:val="24"/>
          <w:shd w:val="clear" w:color="auto" w:fill="ffffff"/>
          <w:lang w:val="pl-PL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novu Evropsku komisiju. Aktivnosti su realizovane kroz prezentacije i diskusije sa</w:t>
      </w:r>
      <w:r>
        <w:rPr>
          <w:rFonts w:ascii="Times New Roman" w:hAnsi="Times New Roman"/>
          <w:sz w:val="24"/>
          <w:szCs w:val="24"/>
          <w:lang w:val="pl-PL"/>
        </w:rPr>
        <w:t xml:space="preserve"> spoljnim govornicima/državnim organima i zainteresovanim licima. Zatim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su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pred</w:t>
      </w:r>
      <w:r>
        <w:rPr>
          <w:rFonts w:ascii="Times New Roman" w:hAnsi="Times New Roman"/>
          <w:sz w:val="24"/>
          <w:szCs w:val="24"/>
          <w:lang w:val="pl-PL"/>
        </w:rPr>
        <w:t xml:space="preserve">stavljeni koraci koji slede u kampanji i </w:t>
      </w:r>
      <w:r>
        <w:rPr>
          <w:rFonts w:ascii="Times New Roman" w:hAnsi="Times New Roman"/>
          <w:sz w:val="24"/>
          <w:szCs w:val="24"/>
          <w:lang w:val="en-US"/>
        </w:rPr>
        <w:t>održana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je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radionica o poboljšanju načina rada na ovoj kampanji.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Istaknuto je da je u okviru projekta Manifesto do sada završena prva faza, u okviru koje su kontaktirane sve političke stranke EU Parlamenta i da je bar po jedan predstavnik svake stranke „pridobijen“. Druga faza je započela u septembru ove godine i plan je da traje do februara naredne godine. Kao primer dobre prakse istaknut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</w:t>
      </w:r>
      <w:r>
        <w:rPr>
          <w:rFonts w:ascii="Times New Roman" w:hAnsi="Times New Roman"/>
          <w:sz w:val="24"/>
          <w:szCs w:val="24"/>
          <w:lang w:val="pl-PL"/>
        </w:rPr>
        <w:t xml:space="preserve"> je Grčk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</w:t>
      </w:r>
      <w:r>
        <w:rPr>
          <w:rFonts w:ascii="Times New Roman" w:hAnsi="Times New Roman"/>
          <w:sz w:val="24"/>
          <w:szCs w:val="24"/>
          <w:lang w:val="pl-PL"/>
        </w:rPr>
        <w:t>, čiji su predstavnici poslali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mejlove</w:t>
      </w:r>
      <w:r>
        <w:rPr>
          <w:rFonts w:ascii="Times New Roman" w:hAnsi="Times New Roman"/>
          <w:sz w:val="24"/>
          <w:szCs w:val="24"/>
          <w:lang w:val="pl-PL"/>
        </w:rPr>
        <w:t xml:space="preserve"> brojnim političarima, medicinskim radnicima, drugim udruženjima pacijenata, u kojima su istakli svoje ciljeve, mere koje preduzimaju i probleme na koje nailaze. Slogan je bio „ako ne radimo ništa, oni nam sami neće ponuditi pomoć“.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Od prepreka koje su istaknute u sprovođenju kampanje Manifesto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navedeni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su lošiji prevodi dokumenata na jezike van engleskog govornog područja, kao i nedovoljna motivisanost udruženja obolelih od reumatskih bolesti, kakva motivisanost na primer postoji kod udruženja obolelih od malignih, kardiovaskularnih bolesti ili dijabetesa.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Potom je održan sajam najboljih praksi EULAR PARE-a na kom su 34 članice PARE zajednice posterima i kratkim prezentacijama predstavile svoje aktivnosti i projekte. U ovoj sesiji ORS je, kao panelista, predstavljala Sunčica Đorđević, upoznavši prisutne sa brošurom o hroničnim artritisima, koja je napisana i izdata uz veliki entuzijazam i zalaganje </w:t>
      </w:r>
      <w:r>
        <w:rPr>
          <w:rFonts w:ascii="Times New Roman" w:hAnsi="Times New Roman"/>
          <w:sz w:val="24"/>
          <w:szCs w:val="24"/>
          <w:lang w:val="en-US"/>
        </w:rPr>
        <w:t>predsednice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prim.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dr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Mirjane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Lapčević. Nakon predstavljanja svih postera u ovom panelu, otvorena je diskusija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u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kojoj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je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pomenuta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naša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brošura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 P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ostavljeno je pitanje da li brošura posto</w:t>
      </w:r>
      <w:r>
        <w:rPr>
          <w:rFonts w:ascii="Times New Roman" w:hAnsi="Times New Roman"/>
          <w:sz w:val="24"/>
          <w:szCs w:val="24"/>
          <w:lang w:val="pl-PL"/>
        </w:rPr>
        <w:t>ji u elektronskoj verziji</w:t>
      </w:r>
      <w:r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odgovor je bio potvrdan,</w:t>
      </w:r>
      <w:r>
        <w:rPr>
          <w:rFonts w:ascii="Times New Roman" w:hAnsi="Times New Roman"/>
          <w:sz w:val="24"/>
          <w:szCs w:val="24"/>
          <w:lang w:val="pl-PL"/>
        </w:rPr>
        <w:t xml:space="preserve"> i da li postoji prevod na engleski jezik</w:t>
      </w:r>
      <w:r>
        <w:rPr>
          <w:rFonts w:ascii="Times New Roman" w:hAnsi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Sunčica je odgovorila da za sada ne postoji. </w:t>
      </w:r>
    </w:p>
    <w:p>
      <w:pPr>
        <w:pStyle w:val="style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Drugog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dana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konferencije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u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fokusu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je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bila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tema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: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EULAR edukacija - Podstaknite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budu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ć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nost </w:t>
      </w:r>
      <w:r>
        <w:rPr>
          <w:rFonts w:ascii="Times New Roman" w:hAnsi="Times New Roman"/>
          <w:sz w:val="24"/>
          <w:szCs w:val="24"/>
          <w:lang w:val="pl-PL"/>
        </w:rPr>
        <w:t xml:space="preserve">proširenog uključivanja </w:t>
      </w:r>
      <w:r>
        <w:rPr>
          <w:rFonts w:ascii="Times New Roman" w:hAnsi="Times New Roman"/>
          <w:sz w:val="24"/>
          <w:szCs w:val="24"/>
          <w:lang w:val="en-US"/>
        </w:rPr>
        <w:t>PPI</w:t>
      </w:r>
      <w:r>
        <w:rPr>
          <w:rFonts w:ascii="Times New Roman" w:hAnsi="Times New Roman"/>
          <w:sz w:val="24"/>
          <w:szCs w:val="24"/>
          <w:lang w:val="pl-PL"/>
        </w:rPr>
        <w:t>-a</w:t>
      </w:r>
      <w:bookmarkStart w:id="0" w:name="_Hlk186471695"/>
      <w:r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bookmarkEnd w:id="0"/>
      <w:r>
        <w:rPr>
          <w:rFonts w:ascii="Times New Roman" w:hAnsi="Times New Roman"/>
          <w:sz w:val="24"/>
          <w:szCs w:val="24"/>
          <w:lang w:val="pl-PL"/>
        </w:rPr>
        <w:t>u istraživanje. Nakon video poruke predsednika EULAR-a, Danijela Aletaha održano je uvodno izlaganje na temu -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Zajedničko</w:t>
      </w:r>
      <w:r>
        <w:rPr>
          <w:rFonts w:ascii="Times New Roman" w:hAnsi="Times New Roman"/>
          <w:color w:val="00b05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istraživanje za dobrobit svih: Prošle, sadašnje i buduće težnje EULAR-a.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Usledio je dijalog svih učesnika u kom su metodom razgovora u formatu „Svetski kafe“</w:t>
      </w:r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veoma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uzbudljivoj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pozitivnoj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atmosferi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pl-PL"/>
        </w:rPr>
        <w:t>obrađene tri teme: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lang w:val="pl-PL"/>
        </w:rPr>
        <w:t>Osvrt unazad: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Šta smo naučili iz 10 godina uključivanja pacijenata u istraživanja </w:t>
      </w:r>
      <w:r>
        <w:rPr>
          <w:rFonts w:ascii="Times New Roman" w:hAnsi="Times New Roman"/>
          <w:sz w:val="24"/>
          <w:szCs w:val="24"/>
          <w:lang w:val="en-US"/>
        </w:rPr>
        <w:t xml:space="preserve">u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reumatologij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>?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  <w:lang w:val="pl-PL"/>
        </w:rPr>
        <w:t>Koji su trenutni izazovi?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sz w:val="24"/>
          <w:szCs w:val="24"/>
          <w:lang w:val="pl-PL"/>
        </w:rPr>
        <w:t xml:space="preserve">Postavljanje prioriteta – Unapređenje mogućnosti i sprovođenja saradničkog istraživanja (ažurirane preporuke </w:t>
      </w:r>
      <w:r>
        <w:rPr>
          <w:rFonts w:ascii="Times New Roman" w:hAnsi="Times New Roman"/>
          <w:sz w:val="24"/>
          <w:szCs w:val="24"/>
          <w:lang w:val="en-US"/>
        </w:rPr>
        <w:t>EULAR-a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>
      <w:pPr>
        <w:pStyle w:val="style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Istog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dana,</w:t>
      </w:r>
      <w:r>
        <w:rPr>
          <w:rFonts w:ascii="Times New Roman" w:hAnsi="Times New Roman"/>
          <w:sz w:val="24"/>
          <w:szCs w:val="24"/>
          <w:lang w:val="pl-PL"/>
        </w:rPr>
        <w:t xml:space="preserve"> naša Marija Kosanović je takođe kao panelista, predstavila poster na temu „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pl-PL"/>
        </w:rPr>
        <w:t>reme je za istraživanj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</w:t>
      </w:r>
      <w:r>
        <w:rPr>
          <w:rFonts w:ascii="Times New Roman" w:hAnsi="Times New Roman"/>
          <w:sz w:val="24"/>
          <w:szCs w:val="24"/>
          <w:lang w:val="pl-PL"/>
        </w:rPr>
        <w:t xml:space="preserve">”, nakon koga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je </w:t>
      </w:r>
      <w:r>
        <w:rPr>
          <w:rFonts w:ascii="Times New Roman" w:hAnsi="Times New Roman"/>
          <w:sz w:val="24"/>
          <w:szCs w:val="24"/>
          <w:lang w:val="pl-PL"/>
        </w:rPr>
        <w:t xml:space="preserve">u okviru diskusije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postavljeno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pitanje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na koji način je odabran uzorak pacijenata koji su prisustvovali </w:t>
      </w:r>
      <w:r>
        <w:rPr>
          <w:rFonts w:ascii="Times New Roman" w:hAnsi="Times New Roman"/>
          <w:sz w:val="24"/>
          <w:szCs w:val="24"/>
          <w:lang w:val="en-US"/>
        </w:rPr>
        <w:t xml:space="preserve">obuci. Marija je objasnila da je bilo nekoliko kriterijuma u selekcija kandidata: motivisanost pacijenata, raznovrsnost dijagnoza od kojih boluju i različita mesta stanovanja širom Srbije. </w:t>
      </w:r>
    </w:p>
    <w:p>
      <w:pPr>
        <w:pStyle w:val="style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 popodnevnim časovima rad je bio podeljen u različite radionice, a predstavnice ORS-a su se rasporedile kako bi pokrile što više tema, odnosno radionica. </w:t>
      </w:r>
    </w:p>
    <w:p>
      <w:pPr>
        <w:pStyle w:val="style0"/>
        <w:spacing w:after="0"/>
        <w:jc w:val="both"/>
        <w:rPr>
          <w:rFonts w:ascii="Times New Roman" w:hAnsi="Times New Roman"/>
          <w:strike/>
          <w:sz w:val="24"/>
          <w:szCs w:val="24"/>
          <w:lang w:val="pl-PL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Teme radionica su bile sledeće: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- Osnovni principi zajednčkog istraživanja – šta je u tome za mene kao pacijenta?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- Učinimo zajedničko istraživanje standardom: Primena nalaza studije IPrePARE u praksi.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Kako raditi sa </w:t>
      </w:r>
      <w:r>
        <w:rPr>
          <w:rFonts w:ascii="Times New Roman" w:hAnsi="Times New Roman"/>
          <w:sz w:val="24"/>
          <w:szCs w:val="24"/>
          <w:lang w:val="en-US"/>
        </w:rPr>
        <w:t xml:space="preserve">konzorcijumima? 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- Primena EULAR preporuka u praksi.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- Koautorstvo u istraživačkim publikacijama.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- Kako se uključiti u istraživanje kao udruženje pacijenata.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Nakon radionica drugog dana je nastavljen sajam najboljih praksi EULAR PARE-a gde je predstavljeno i preostalih 11 postera.</w:t>
      </w:r>
    </w:p>
    <w:p>
      <w:pPr>
        <w:pStyle w:val="style0"/>
        <w:spacing w:after="0"/>
        <w:jc w:val="both"/>
        <w:rPr>
          <w:rFonts w:ascii="Times New Roman" w:hAnsi="Times New Roman"/>
          <w:color w:val="c00000"/>
          <w:sz w:val="24"/>
          <w:szCs w:val="24"/>
          <w:lang w:val="pl-PL"/>
        </w:rPr>
      </w:pPr>
    </w:p>
    <w:p>
      <w:pPr>
        <w:pStyle w:val="style0"/>
        <w:tabs>
          <w:tab w:val="left" w:leader="none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Zatim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je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usledila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sesija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pl-PL"/>
        </w:rPr>
        <w:t>Upoznaj EULAR eksperte na kojoj su zdravstveni radnici i iskusni P</w:t>
      </w:r>
      <w:r>
        <w:rPr>
          <w:rFonts w:ascii="Times New Roman" w:hAnsi="Times New Roman"/>
          <w:sz w:val="24"/>
          <w:szCs w:val="24"/>
          <w:lang w:val="en-US"/>
        </w:rPr>
        <w:t>PI</w:t>
      </w:r>
      <w:r>
        <w:rPr>
          <w:rFonts w:ascii="Times New Roman" w:hAnsi="Times New Roman"/>
          <w:sz w:val="24"/>
          <w:szCs w:val="24"/>
          <w:lang w:val="pl-PL"/>
        </w:rPr>
        <w:t xml:space="preserve">-ovi </w:t>
      </w:r>
      <w:r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odgovaral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 na pitanja: </w:t>
      </w:r>
    </w:p>
    <w:p>
      <w:pPr>
        <w:pStyle w:val="style179"/>
        <w:tabs>
          <w:tab w:val="left" w:leader="none" w:pos="720"/>
        </w:tabs>
        <w:spacing w:after="0"/>
        <w:ind w:left="0"/>
        <w:jc w:val="both"/>
        <w:rPr/>
      </w:pPr>
      <w:r>
        <w:rPr>
          <w:rFonts w:ascii="Times New Roman" w:hAnsi="Times New Roman"/>
          <w:sz w:val="24"/>
          <w:szCs w:val="24"/>
          <w:lang w:val="pl-PL"/>
        </w:rPr>
        <w:t xml:space="preserve">      </w:t>
      </w:r>
      <w:r>
        <w:rPr>
          <w:rFonts w:ascii="OpenSymbol" w:cs="OpenSymbol" w:eastAsia="OpenSymbol" w:hAnsi="OpenSymbol"/>
          <w:sz w:val="28"/>
          <w:szCs w:val="28"/>
          <w:lang w:val="pl-PL"/>
        </w:rPr>
        <w:t>•</w:t>
      </w:r>
      <w:r>
        <w:rPr>
          <w:rFonts w:ascii="Times New Roman" w:hAnsi="Times New Roman"/>
          <w:sz w:val="24"/>
          <w:szCs w:val="24"/>
          <w:lang w:val="pl-PL"/>
        </w:rPr>
        <w:t xml:space="preserve">    Šta istraživači očekuju od P</w:t>
      </w:r>
      <w:r>
        <w:rPr>
          <w:rFonts w:ascii="Times New Roman" w:hAnsi="Times New Roman"/>
          <w:sz w:val="24"/>
          <w:szCs w:val="24"/>
          <w:lang w:val="en-US"/>
        </w:rPr>
        <w:t>PI</w:t>
      </w:r>
      <w:r>
        <w:rPr>
          <w:rFonts w:ascii="Times New Roman" w:hAnsi="Times New Roman"/>
          <w:sz w:val="24"/>
          <w:szCs w:val="24"/>
          <w:lang w:val="pl-PL"/>
        </w:rPr>
        <w:t>-ova?</w:t>
      </w:r>
      <w:r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</w:p>
    <w:p>
      <w:pPr>
        <w:pStyle w:val="style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EULAR P</w:t>
      </w:r>
      <w:r>
        <w:rPr>
          <w:rFonts w:ascii="Times New Roman" w:hAnsi="Times New Roman"/>
          <w:sz w:val="24"/>
          <w:szCs w:val="24"/>
          <w:lang w:val="en-US"/>
        </w:rPr>
        <w:t>PI</w:t>
      </w:r>
      <w:r>
        <w:rPr>
          <w:rFonts w:ascii="Times New Roman" w:hAnsi="Times New Roman"/>
          <w:sz w:val="24"/>
          <w:szCs w:val="24"/>
          <w:lang w:val="pl-PL"/>
        </w:rPr>
        <w:t xml:space="preserve"> Online Kurs – iskustva iz prve ruke od uspešno završenog </w:t>
      </w:r>
      <w:r>
        <w:rPr>
          <w:rFonts w:ascii="Times New Roman" w:hAnsi="Times New Roman"/>
          <w:sz w:val="24"/>
          <w:szCs w:val="24"/>
          <w:lang w:val="en-US"/>
        </w:rPr>
        <w:t>PPI</w:t>
      </w:r>
      <w:r>
        <w:rPr>
          <w:rFonts w:ascii="Times New Roman" w:hAnsi="Times New Roman"/>
          <w:sz w:val="24"/>
          <w:szCs w:val="24"/>
          <w:lang w:val="pl-PL"/>
        </w:rPr>
        <w:t>-a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>
      <w:pPr>
        <w:pStyle w:val="style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Uvidi u međunarodne projekte kao </w:t>
      </w:r>
      <w:r>
        <w:rPr>
          <w:rFonts w:ascii="Times New Roman" w:hAnsi="Times New Roman"/>
          <w:sz w:val="24"/>
          <w:szCs w:val="24"/>
          <w:lang w:val="en-US"/>
        </w:rPr>
        <w:t xml:space="preserve">PPI </w:t>
      </w:r>
      <w:r>
        <w:rPr>
          <w:rFonts w:ascii="Times New Roman" w:hAnsi="Times New Roman"/>
          <w:sz w:val="24"/>
          <w:szCs w:val="24"/>
          <w:lang w:val="pl-PL"/>
        </w:rPr>
        <w:t>u OMERACT-u</w:t>
      </w:r>
    </w:p>
    <w:p>
      <w:pPr>
        <w:pStyle w:val="style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  <w:lang w:val="pl-PL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Dan je završen kvizom znanja o EULAR-u, RMKB i zanimljivostima sa interneta (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kao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npr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koja poznata ličnost ima neku RMKB), što 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je malo opustilo učesnike </w:t>
      </w:r>
      <w:r>
        <w:rPr>
          <w:rFonts w:ascii="Times New Roman" w:hAnsi="Times New Roman"/>
          <w:sz w:val="24"/>
          <w:szCs w:val="24"/>
          <w:lang w:val="en-US"/>
        </w:rPr>
        <w:t>posle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 napornog i višesatnog vrednog rada. 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Na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zvaničnoj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večeri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u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prijatnoj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atmosferi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nastavljena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je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razmena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iskustava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mišljenja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učesnika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konferencije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Uz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poznate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muzičke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numere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igralo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se i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pevalo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Posebno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emotivan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trenutak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bio je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kada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su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se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začuli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zvuci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pesme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„We are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family“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Treći i poslednji dan je započeo radionicama nakon kojih je usledila sesija: Uticaj na i saradnja sa programima i agencijama za istraživačko finansiranje EU - Horizon Europe, IHI i FP10 u okviru koje je i pojašnjeno kako se predstavnici pacijenata mogu uključiti u rad evropskih regulatornih organa.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  <w:lang w:val="pl-PL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Prisustvo čak 4 predstavnika ORS-a na ovoj konferenciji o trošku organizatora, kao i izbor Marije Kosanović i Sunčice Đorđević da budu panelisti, još jednom je potvrdio da se rad  </w:t>
      </w:r>
      <w:r>
        <w:rPr>
          <w:rFonts w:ascii="Times New Roman" w:hAnsi="Times New Roman"/>
          <w:sz w:val="24"/>
          <w:szCs w:val="24"/>
          <w:lang w:val="en-US"/>
        </w:rPr>
        <w:t>aktivista ORS-a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ceni i prepoznaje u tako velikoj organizaciji kao što je PARE. 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  <w:lang w:val="pl-PL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>Izveštaj sastavile: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>Ivana Moldovan</w:t>
      </w:r>
    </w:p>
    <w:p>
      <w:pPr>
        <w:pStyle w:val="style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pl-PL"/>
        </w:rPr>
        <w:t xml:space="preserve">                                                                       Sun</w:t>
      </w:r>
      <w:r>
        <w:rPr>
          <w:rFonts w:ascii="Times New Roman" w:hAnsi="Times New Roman"/>
          <w:i/>
          <w:iCs/>
          <w:sz w:val="24"/>
          <w:szCs w:val="24"/>
        </w:rPr>
        <w:t>čica</w:t>
      </w:r>
      <w:r>
        <w:rPr>
          <w:rFonts w:ascii="Times New Roman" w:hAnsi="Times New Roman"/>
          <w:i/>
          <w:iCs/>
          <w:sz w:val="24"/>
          <w:szCs w:val="24"/>
        </w:rPr>
        <w:t xml:space="preserve"> Đorđević</w:t>
      </w:r>
    </w:p>
    <w:p>
      <w:pPr>
        <w:pStyle w:val="style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Marija Kosanović</w:t>
      </w:r>
    </w:p>
    <w:p>
      <w:pPr>
        <w:pStyle w:val="style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Tijana Bojanić</w:t>
      </w:r>
    </w:p>
    <w:p>
      <w:pPr>
        <w:pStyle w:val="style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sectPr>
      <w:headerReference w:type="default" r:id="rId3"/>
      <w:footerReference w:type="default" r:id="rId4"/>
      <w:pgSz w:w="11906" w:h="16838" w:orient="portrait"/>
      <w:pgMar w:top="1440" w:right="1440" w:bottom="1440" w:left="1440" w:header="708" w:footer="708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nsolas">
    <w:altName w:val="Consolas"/>
    <w:panose1 w:val="020b0609020000030204"/>
    <w:charset w:val="00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Microsoft YaHei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Helvetica"/>
    <w:panose1 w:val="020b0604020000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DDE4D4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</w:rPr>
    </w:lvl>
  </w:abstractNum>
  <w:abstractNum w:abstractNumId="1">
    <w:nsid w:val="00000001"/>
    <w:multiLevelType w:val="multilevel"/>
    <w:tmpl w:val="8E12CAF0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2">
    <w:nsid w:val="00000002"/>
    <w:multiLevelType w:val="multilevel"/>
    <w:tmpl w:val="2C0081C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" w:eastAsia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Times New Roman" w:eastAsia="Aptos" w:hAnsi="Aptos"/>
        <w:sz w:val="22"/>
        <w:szCs w:val="22"/>
        <w:lang w:val="en-GB" w:bidi="ar-SA" w:eastAsia="en-GB"/>
      </w:rPr>
    </w:rPrDefault>
    <w:pPrDefault>
      <w:pPr>
        <w:suppressAutoHyphens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kern w:val="2"/>
      <w:lang w:eastAsia="en-US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aslov 1 Char"/>
    <w:basedOn w:val="style65"/>
    <w:next w:val="style4097"/>
    <w:link w:val="style1"/>
    <w:qFormat/>
    <w:uiPriority w:val="99"/>
    <w:rPr>
      <w:rFonts w:ascii="Aptos Display" w:cs="Times New Roman" w:hAnsi="Aptos Display"/>
      <w:color w:val="0f4761"/>
      <w:sz w:val="40"/>
      <w:szCs w:val="40"/>
    </w:rPr>
  </w:style>
  <w:style w:type="character" w:customStyle="1" w:styleId="style4098">
    <w:name w:val="Naslov 2 Char"/>
    <w:basedOn w:val="style65"/>
    <w:next w:val="style4098"/>
    <w:link w:val="style2"/>
    <w:qFormat/>
    <w:uiPriority w:val="99"/>
    <w:rPr>
      <w:rFonts w:ascii="Aptos Display" w:cs="Times New Roman" w:hAnsi="Aptos Display"/>
      <w:color w:val="0f4761"/>
      <w:sz w:val="32"/>
      <w:szCs w:val="32"/>
    </w:rPr>
  </w:style>
  <w:style w:type="character" w:customStyle="1" w:styleId="style4099">
    <w:name w:val="Naslov 3 Char"/>
    <w:basedOn w:val="style65"/>
    <w:next w:val="style4099"/>
    <w:link w:val="style3"/>
    <w:qFormat/>
    <w:uiPriority w:val="99"/>
    <w:rPr>
      <w:rFonts w:cs="Times New Roman" w:eastAsia="Times New Roman"/>
      <w:color w:val="0f4761"/>
      <w:sz w:val="28"/>
      <w:szCs w:val="28"/>
    </w:rPr>
  </w:style>
  <w:style w:type="character" w:customStyle="1" w:styleId="style4100">
    <w:name w:val="Naslov 4 Char"/>
    <w:basedOn w:val="style65"/>
    <w:next w:val="style4100"/>
    <w:link w:val="style4"/>
    <w:qFormat/>
    <w:uiPriority w:val="99"/>
    <w:rPr>
      <w:rFonts w:cs="Times New Roman" w:eastAsia="Times New Roman"/>
      <w:i/>
      <w:iCs/>
      <w:color w:val="0f4761"/>
    </w:rPr>
  </w:style>
  <w:style w:type="character" w:customStyle="1" w:styleId="style4101">
    <w:name w:val="Naslov 5 Char"/>
    <w:basedOn w:val="style65"/>
    <w:next w:val="style4101"/>
    <w:link w:val="style5"/>
    <w:qFormat/>
    <w:uiPriority w:val="99"/>
    <w:rPr>
      <w:rFonts w:cs="Times New Roman" w:eastAsia="Times New Roman"/>
      <w:color w:val="0f4761"/>
    </w:rPr>
  </w:style>
  <w:style w:type="character" w:customStyle="1" w:styleId="style4102">
    <w:name w:val="Naslov 6 Char"/>
    <w:basedOn w:val="style65"/>
    <w:next w:val="style4102"/>
    <w:link w:val="style6"/>
    <w:qFormat/>
    <w:uiPriority w:val="99"/>
    <w:rPr>
      <w:rFonts w:cs="Times New Roman" w:eastAsia="Times New Roman"/>
      <w:i/>
      <w:iCs/>
      <w:color w:val="595959"/>
    </w:rPr>
  </w:style>
  <w:style w:type="character" w:customStyle="1" w:styleId="style4103">
    <w:name w:val="Naslov 7 Char"/>
    <w:basedOn w:val="style65"/>
    <w:next w:val="style4103"/>
    <w:link w:val="style7"/>
    <w:qFormat/>
    <w:uiPriority w:val="99"/>
    <w:rPr>
      <w:rFonts w:cs="Times New Roman" w:eastAsia="Times New Roman"/>
      <w:color w:val="595959"/>
    </w:rPr>
  </w:style>
  <w:style w:type="character" w:customStyle="1" w:styleId="style4104">
    <w:name w:val="Naslov 8 Char"/>
    <w:basedOn w:val="style65"/>
    <w:next w:val="style4104"/>
    <w:link w:val="style8"/>
    <w:qFormat/>
    <w:uiPriority w:val="99"/>
    <w:rPr>
      <w:rFonts w:cs="Times New Roman" w:eastAsia="Times New Roman"/>
      <w:i/>
      <w:iCs/>
      <w:color w:val="272727"/>
    </w:rPr>
  </w:style>
  <w:style w:type="character" w:customStyle="1" w:styleId="style4105">
    <w:name w:val="Naslov 9 Char"/>
    <w:basedOn w:val="style65"/>
    <w:next w:val="style4105"/>
    <w:link w:val="style9"/>
    <w:qFormat/>
    <w:uiPriority w:val="99"/>
    <w:rPr>
      <w:rFonts w:cs="Times New Roman" w:eastAsia="Times New Roman"/>
      <w:color w:val="272727"/>
    </w:rPr>
  </w:style>
  <w:style w:type="character" w:customStyle="1" w:styleId="style4106">
    <w:name w:val="Naslov Char"/>
    <w:basedOn w:val="style65"/>
    <w:next w:val="style4106"/>
    <w:link w:val="style62"/>
    <w:qFormat/>
    <w:uiPriority w:val="99"/>
    <w:rPr>
      <w:rFonts w:ascii="Aptos Display" w:cs="Times New Roman" w:hAnsi="Aptos Display"/>
      <w:spacing w:val="-10"/>
      <w:kern w:val="2"/>
      <w:sz w:val="56"/>
      <w:szCs w:val="56"/>
    </w:rPr>
  </w:style>
  <w:style w:type="character" w:customStyle="1" w:styleId="style4107">
    <w:name w:val="Podnaslov Char"/>
    <w:basedOn w:val="style65"/>
    <w:next w:val="style4107"/>
    <w:link w:val="style74"/>
    <w:qFormat/>
    <w:uiPriority w:val="99"/>
    <w:rPr>
      <w:rFonts w:cs="Times New Roman" w:eastAsia="Times New Roman"/>
      <w:color w:val="595959"/>
      <w:spacing w:val="15"/>
      <w:sz w:val="28"/>
      <w:szCs w:val="28"/>
    </w:rPr>
  </w:style>
  <w:style w:type="character" w:customStyle="1" w:styleId="style4108">
    <w:name w:val="Navođenje Char"/>
    <w:basedOn w:val="style65"/>
    <w:next w:val="style4108"/>
    <w:link w:val="style180"/>
    <w:qFormat/>
    <w:uiPriority w:val="99"/>
    <w:rPr>
      <w:rFonts w:cs="Times New Roman"/>
      <w:i/>
      <w:iCs/>
      <w:color w:val="404040"/>
    </w:rPr>
  </w:style>
  <w:style w:type="character" w:styleId="style261">
    <w:name w:val="Intense Emphasis"/>
    <w:basedOn w:val="style65"/>
    <w:next w:val="style261"/>
    <w:qFormat/>
    <w:uiPriority w:val="99"/>
    <w:rPr>
      <w:rFonts w:cs="Times New Roman"/>
      <w:i/>
      <w:iCs/>
      <w:color w:val="0f4761"/>
    </w:rPr>
  </w:style>
  <w:style w:type="character" w:customStyle="1" w:styleId="style4109">
    <w:name w:val="Podebljani navodnici Char"/>
    <w:basedOn w:val="style65"/>
    <w:next w:val="style4109"/>
    <w:link w:val="style181"/>
    <w:qFormat/>
    <w:uiPriority w:val="99"/>
    <w:rPr>
      <w:rFonts w:cs="Times New Roman"/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99"/>
    <w:rPr>
      <w:rFonts w:cs="Times New Roman"/>
      <w:b/>
      <w:bCs/>
      <w:smallCaps/>
      <w:color w:val="0f4761"/>
      <w:spacing w:val="5"/>
    </w:rPr>
  </w:style>
  <w:style w:type="character" w:customStyle="1" w:styleId="style4110">
    <w:name w:val="Već oblikovani HTML Char"/>
    <w:basedOn w:val="style65"/>
    <w:next w:val="style4110"/>
    <w:link w:val="style101"/>
    <w:qFormat/>
    <w:uiPriority w:val="99"/>
    <w:rPr>
      <w:rFonts w:ascii="Consolas" w:cs="Times New Roman" w:hAnsi="Consolas"/>
      <w:sz w:val="20"/>
      <w:szCs w:val="20"/>
    </w:rPr>
  </w:style>
  <w:style w:type="character" w:customStyle="1" w:styleId="style4111">
    <w:name w:val="Tekst u balončiću Char"/>
    <w:basedOn w:val="style65"/>
    <w:next w:val="style4111"/>
    <w:link w:val="style153"/>
    <w:qFormat/>
    <w:uiPriority w:val="99"/>
    <w:rPr>
      <w:rFonts w:ascii="Tahoma" w:cs="Tahoma" w:hAnsi="Tahoma"/>
      <w:sz w:val="16"/>
      <w:szCs w:val="16"/>
    </w:rPr>
  </w:style>
  <w:style w:type="character" w:styleId="style39">
    <w:name w:val="annotation reference"/>
    <w:basedOn w:val="style65"/>
    <w:next w:val="style39"/>
    <w:qFormat/>
    <w:uiPriority w:val="99"/>
    <w:rPr>
      <w:rFonts w:cs="Times New Roman"/>
      <w:sz w:val="16"/>
      <w:szCs w:val="16"/>
    </w:rPr>
  </w:style>
  <w:style w:type="character" w:customStyle="1" w:styleId="style4112">
    <w:name w:val="Tekst komentara Char"/>
    <w:basedOn w:val="style65"/>
    <w:next w:val="style4112"/>
    <w:link w:val="style30"/>
    <w:qFormat/>
    <w:uiPriority w:val="99"/>
    <w:rPr>
      <w:rFonts w:cs="Times New Roman"/>
      <w:sz w:val="20"/>
      <w:szCs w:val="20"/>
    </w:rPr>
  </w:style>
  <w:style w:type="character" w:customStyle="1" w:styleId="style4113">
    <w:name w:val="Tema komentara Char"/>
    <w:basedOn w:val="style4112"/>
    <w:next w:val="style4113"/>
    <w:link w:val="style106"/>
    <w:qFormat/>
    <w:uiPriority w:val="99"/>
    <w:rPr>
      <w:rFonts w:cs="Times New Roman"/>
      <w:b/>
      <w:bCs/>
      <w:sz w:val="20"/>
      <w:szCs w:val="20"/>
    </w:rPr>
  </w:style>
  <w:style w:type="character" w:customStyle="1" w:styleId="style4114">
    <w:name w:val="Bullets"/>
    <w:next w:val="style4114"/>
    <w:qFormat/>
    <w:rPr>
      <w:rFonts w:ascii="OpenSymbol" w:cs="OpenSymbol" w:eastAsia="OpenSymbol" w:hAnsi="OpenSymbol"/>
    </w:rPr>
  </w:style>
  <w:style w:type="paragraph" w:customStyle="1" w:styleId="style4115">
    <w:name w:val="Heading"/>
    <w:basedOn w:val="style0"/>
    <w:next w:val="style66"/>
    <w:qFormat/>
    <w:pPr>
      <w:keepNext/>
      <w:spacing w:before="240" w:after="120"/>
    </w:pPr>
    <w:rPr>
      <w:rFonts w:ascii="Liberation Sans" w:cs="Arial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 w:lineRule="auto" w:line="276"/>
    </w:pPr>
    <w:rPr/>
  </w:style>
  <w:style w:type="paragraph" w:styleId="style47">
    <w:name w:val="List"/>
    <w:basedOn w:val="style66"/>
    <w:next w:val="style47"/>
    <w:pPr/>
    <w:rPr>
      <w:rFonts w:cs="Arial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yle4116">
    <w:name w:val="Index"/>
    <w:basedOn w:val="style0"/>
    <w:next w:val="style4116"/>
    <w:qFormat/>
    <w:pPr>
      <w:suppressLineNumbers/>
    </w:pPr>
    <w:rPr>
      <w:rFonts w:cs="Arial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/>
    <w:rPr>
      <w:rFonts w:eastAsia="Times New Roman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99"/>
    <w:pPr>
      <w:spacing w:before="160"/>
      <w:jc w:val="center"/>
    </w:pPr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paragraph" w:styleId="style181">
    <w:name w:val="Intense Quote"/>
    <w:basedOn w:val="style0"/>
    <w:next w:val="style0"/>
    <w:link w:val="style4109"/>
    <w:qFormat/>
    <w:uiPriority w:val="9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style101">
    <w:name w:val="HTML Preformatted"/>
    <w:basedOn w:val="style0"/>
    <w:next w:val="style101"/>
    <w:link w:val="style4110"/>
    <w:qFormat/>
    <w:uiPriority w:val="99"/>
    <w:pPr>
      <w:spacing w:after="0" w:lineRule="auto" w:line="240"/>
    </w:pPr>
    <w:rPr>
      <w:rFonts w:ascii="Consolas" w:hAnsi="Consolas"/>
      <w:sz w:val="20"/>
      <w:szCs w:val="20"/>
    </w:rPr>
  </w:style>
  <w:style w:type="paragraph" w:styleId="style94">
    <w:name w:val="Normal (Web)"/>
    <w:basedOn w:val="style0"/>
    <w:next w:val="style94"/>
    <w:qFormat/>
    <w:uiPriority w:val="99"/>
    <w:pPr/>
    <w:rPr>
      <w:rFonts w:ascii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11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paragraph" w:styleId="style30">
    <w:name w:val="annotation text"/>
    <w:basedOn w:val="style0"/>
    <w:next w:val="style30"/>
    <w:link w:val="style4112"/>
    <w:qFormat/>
    <w:uiPriority w:val="99"/>
    <w:pPr>
      <w:spacing w:lineRule="auto" w:line="240"/>
    </w:pPr>
    <w:rPr>
      <w:sz w:val="20"/>
      <w:szCs w:val="20"/>
    </w:rPr>
  </w:style>
  <w:style w:type="paragraph" w:styleId="style106">
    <w:name w:val="annotation subject"/>
    <w:basedOn w:val="style30"/>
    <w:next w:val="style30"/>
    <w:link w:val="style4113"/>
    <w:qFormat/>
    <w:uiPriority w:val="99"/>
    <w:pPr/>
    <w:rPr>
      <w:b/>
      <w:bCs/>
    </w:rPr>
  </w:style>
  <w:style w:type="paragraph" w:customStyle="1" w:styleId="style4117">
    <w:name w:val="Header and Footer"/>
    <w:basedOn w:val="style0"/>
    <w:next w:val="style4117"/>
    <w:qFormat/>
    <w:pPr/>
  </w:style>
  <w:style w:type="paragraph" w:styleId="style31">
    <w:name w:val="header"/>
    <w:basedOn w:val="style4117"/>
    <w:next w:val="style31"/>
    <w:pPr/>
  </w:style>
  <w:style w:type="paragraph" w:styleId="style32">
    <w:name w:val="footer"/>
    <w:basedOn w:val="style4117"/>
    <w:next w:val="style32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994</Words>
  <Pages>1</Pages>
  <Characters>5717</Characters>
  <Application>WPS Office</Application>
  <DocSecurity>0</DocSecurity>
  <Paragraphs>60</Paragraphs>
  <ScaleCrop>false</ScaleCrop>
  <LinksUpToDate>false</LinksUpToDate>
  <CharactersWithSpaces>6997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2025-01-07T18:03:02Z</dcterms:created>
  <dc:creator>Ivana Moldovan</dc:creator>
  <dc:language>sr-Latn-RS</dc:language>
  <lastModifiedBy>LLY-LX1</lastModifiedBy>
  <dcterms:modified xsi:type="dcterms:W3CDTF">2025-01-09T14:10:27Z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c53ffbc0455f4ce4857a0276f2bdaebd</vt:lpwstr>
  </property>
</Properties>
</file>